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1E" w:rsidRPr="007D22CE" w:rsidRDefault="00247BB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margin-left:-18.05pt;margin-top:-6.3pt;width:576.75pt;height:625.3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" filled="f" strokecolor="#c45911 [2405]" strokeweight="1.5pt"/>
        </w:pict>
      </w:r>
      <w:r w:rsidR="008F1B4B" w:rsidRPr="007D22C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</w:p>
    <w:p w:rsidR="008F1B4B" w:rsidRPr="007D22CE" w:rsidRDefault="008F1B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8F1B4B" w:rsidRPr="007D22CE" w:rsidRDefault="008F1B4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Направление:</w:t>
      </w:r>
      <w:r w:rsidRPr="007D22CE">
        <w:rPr>
          <w:rFonts w:ascii="Times New Roman" w:hAnsi="Times New Roman" w:cs="Times New Roman"/>
          <w:i/>
          <w:iCs/>
          <w:sz w:val="24"/>
          <w:szCs w:val="24"/>
        </w:rPr>
        <w:t xml:space="preserve"> формирование познавательных действий, становление сознания.</w:t>
      </w:r>
    </w:p>
    <w:p w:rsidR="008F1B4B" w:rsidRPr="007D22CE" w:rsidRDefault="00ED0E89" w:rsidP="001A39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«УЛЫБКА»</w:t>
      </w:r>
    </w:p>
    <w:p w:rsidR="007D22CE" w:rsidRDefault="00ED0E89" w:rsidP="00BA130B">
      <w:pPr>
        <w:jc w:val="both"/>
        <w:rPr>
          <w:rFonts w:ascii="Times New Roman" w:hAnsi="Times New Roman" w:cs="Times New Roman"/>
          <w:sz w:val="24"/>
          <w:szCs w:val="24"/>
        </w:rPr>
        <w:sectPr w:rsidR="007D22CE" w:rsidSect="007D22CE">
          <w:pgSz w:w="11906" w:h="16838"/>
          <w:pgMar w:top="284" w:right="424" w:bottom="1134" w:left="567" w:header="708" w:footer="708" w:gutter="0"/>
          <w:cols w:space="708"/>
          <w:docGrid w:linePitch="360"/>
        </w:sect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работы: </w:t>
      </w:r>
      <w:r w:rsidRPr="007D22CE">
        <w:rPr>
          <w:rFonts w:ascii="Times New Roman" w:hAnsi="Times New Roman" w:cs="Times New Roman"/>
          <w:sz w:val="24"/>
          <w:szCs w:val="24"/>
        </w:rPr>
        <w:t>развитие сенсорных навыков и познавательно - исследовательской деятельности; развитие элементарных математических представлений; расширение кругозора; развитие восприятия, мышления, внимания, памяти, игровой деятельности.</w:t>
      </w:r>
    </w:p>
    <w:p w:rsidR="007D22CE" w:rsidRDefault="007D22CE" w:rsidP="00BA130B">
      <w:pPr>
        <w:pStyle w:val="a3"/>
        <w:rPr>
          <w:rFonts w:ascii="Times New Roman" w:hAnsi="Times New Roman" w:cs="Times New Roman"/>
          <w:sz w:val="24"/>
          <w:szCs w:val="24"/>
        </w:rPr>
        <w:sectPr w:rsidR="007D22CE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p w:rsidR="00ED0E89" w:rsidRPr="007D22CE" w:rsidRDefault="00ED0E89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lastRenderedPageBreak/>
        <w:t>Мой веселый, звонкий мяч,</w:t>
      </w:r>
    </w:p>
    <w:p w:rsidR="00ED0E89" w:rsidRPr="007D22CE" w:rsidRDefault="00ED0E89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Ты куда помчался вскачь?</w:t>
      </w:r>
    </w:p>
    <w:p w:rsidR="00ED0E89" w:rsidRPr="007D22CE" w:rsidRDefault="00ED0E89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Желтый, красный, голубой,</w:t>
      </w:r>
    </w:p>
    <w:p w:rsidR="00ED0E89" w:rsidRPr="007D22CE" w:rsidRDefault="00E05A3E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Не угнаться за тобой!</w:t>
      </w:r>
    </w:p>
    <w:p w:rsidR="00E05A3E" w:rsidRPr="007D22CE" w:rsidRDefault="00E05A3E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lastRenderedPageBreak/>
        <w:t>Я тебя ладонью хлопал,</w:t>
      </w:r>
    </w:p>
    <w:p w:rsidR="00E05A3E" w:rsidRPr="007D22CE" w:rsidRDefault="00E05A3E" w:rsidP="00E05A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Ты скакал и звонко топал.</w:t>
      </w:r>
    </w:p>
    <w:p w:rsidR="007D22CE" w:rsidRDefault="007D22CE" w:rsidP="007D22C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i/>
          <w:iCs/>
          <w:sz w:val="24"/>
          <w:szCs w:val="24"/>
        </w:rPr>
        <w:t>С. Маршак «Мяч»</w:t>
      </w:r>
    </w:p>
    <w:p w:rsidR="007D22CE" w:rsidRPr="007D22CE" w:rsidRDefault="007D22CE" w:rsidP="007D22CE">
      <w:pPr>
        <w:rPr>
          <w:rFonts w:ascii="Times New Roman" w:hAnsi="Times New Roman" w:cs="Times New Roman"/>
          <w:i/>
          <w:iCs/>
          <w:sz w:val="24"/>
          <w:szCs w:val="24"/>
        </w:rPr>
        <w:sectPr w:rsidR="007D22CE" w:rsidRPr="007D22CE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tbl>
      <w:tblPr>
        <w:tblStyle w:val="GridTable4Accent2"/>
        <w:tblpPr w:leftFromText="180" w:rightFromText="180" w:vertAnchor="text" w:horzAnchor="margin" w:tblpXSpec="center" w:tblpY="148"/>
        <w:tblW w:w="0" w:type="auto"/>
        <w:tblLook w:val="04A0"/>
      </w:tblPr>
      <w:tblGrid>
        <w:gridCol w:w="4672"/>
        <w:gridCol w:w="4673"/>
      </w:tblGrid>
      <w:tr w:rsidR="007D22CE" w:rsidRPr="007D22CE" w:rsidTr="00BA130B">
        <w:trPr>
          <w:cnfStyle w:val="100000000000"/>
        </w:trPr>
        <w:tc>
          <w:tcPr>
            <w:cnfStyle w:val="001000000000"/>
            <w:tcW w:w="4672" w:type="dxa"/>
          </w:tcPr>
          <w:p w:rsidR="007D22CE" w:rsidRPr="007D22CE" w:rsidRDefault="007D22CE" w:rsidP="00BA130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Используемые материалы</w:t>
            </w:r>
          </w:p>
        </w:tc>
        <w:tc>
          <w:tcPr>
            <w:tcW w:w="4673" w:type="dxa"/>
          </w:tcPr>
          <w:p w:rsidR="007D22CE" w:rsidRPr="007D22CE" w:rsidRDefault="007D22CE" w:rsidP="00BA130B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Набор №1</w:t>
            </w:r>
          </w:p>
        </w:tc>
      </w:tr>
      <w:tr w:rsidR="007D22CE" w:rsidRPr="007D22CE" w:rsidTr="00BA130B">
        <w:trPr>
          <w:cnfStyle w:val="000000100000"/>
        </w:trPr>
        <w:tc>
          <w:tcPr>
            <w:cnfStyle w:val="001000000000"/>
            <w:tcW w:w="4672" w:type="dxa"/>
          </w:tcPr>
          <w:p w:rsidR="007D22CE" w:rsidRPr="007D22CE" w:rsidRDefault="007D22CE" w:rsidP="00BA130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Возраст участников</w:t>
            </w:r>
          </w:p>
        </w:tc>
        <w:tc>
          <w:tcPr>
            <w:tcW w:w="4673" w:type="dxa"/>
          </w:tcPr>
          <w:p w:rsidR="007D22CE" w:rsidRPr="007D22CE" w:rsidRDefault="007D22CE" w:rsidP="00BA13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7D22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D22CE" w:rsidRPr="007D22CE" w:rsidTr="00BA130B">
        <w:tc>
          <w:tcPr>
            <w:cnfStyle w:val="001000000000"/>
            <w:tcW w:w="4672" w:type="dxa"/>
          </w:tcPr>
          <w:p w:rsidR="007D22CE" w:rsidRPr="007D22CE" w:rsidRDefault="007D22CE" w:rsidP="00BA130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участников</w:t>
            </w:r>
          </w:p>
        </w:tc>
        <w:tc>
          <w:tcPr>
            <w:tcW w:w="4673" w:type="dxa"/>
          </w:tcPr>
          <w:p w:rsidR="007D22CE" w:rsidRPr="007D22CE" w:rsidRDefault="007D22CE" w:rsidP="00BA130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</w:tr>
      <w:tr w:rsidR="007D22CE" w:rsidRPr="007D22CE" w:rsidTr="00BA130B">
        <w:trPr>
          <w:cnfStyle w:val="000000100000"/>
        </w:trPr>
        <w:tc>
          <w:tcPr>
            <w:cnfStyle w:val="001000000000"/>
            <w:tcW w:w="4672" w:type="dxa"/>
          </w:tcPr>
          <w:p w:rsidR="007D22CE" w:rsidRPr="007D22CE" w:rsidRDefault="007D22CE" w:rsidP="00BA130B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Интеграция с образовательными областями</w:t>
            </w:r>
          </w:p>
        </w:tc>
        <w:tc>
          <w:tcPr>
            <w:tcW w:w="4673" w:type="dxa"/>
          </w:tcPr>
          <w:p w:rsidR="007D22CE" w:rsidRPr="007D22CE" w:rsidRDefault="007D22CE" w:rsidP="00BA13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развитие»,</w:t>
            </w:r>
          </w:p>
          <w:p w:rsidR="007D22CE" w:rsidRPr="007D22CE" w:rsidRDefault="007D22CE" w:rsidP="00BA13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развитие»,</w:t>
            </w:r>
          </w:p>
          <w:p w:rsidR="007D22CE" w:rsidRPr="007D22CE" w:rsidRDefault="007D22CE" w:rsidP="00BA130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</w:tr>
    </w:tbl>
    <w:p w:rsidR="007D22CE" w:rsidRDefault="007D22CE" w:rsidP="007D22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C73B8" w:rsidRDefault="001C73B8" w:rsidP="007D22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C73B8" w:rsidRDefault="001C73B8" w:rsidP="007D22C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C73B8" w:rsidSect="007D22CE">
          <w:type w:val="continuous"/>
          <w:pgSz w:w="11906" w:h="16838"/>
          <w:pgMar w:top="284" w:right="282" w:bottom="1134" w:left="567" w:header="708" w:footer="708" w:gutter="0"/>
          <w:cols w:space="708"/>
          <w:docGrid w:linePitch="360"/>
        </w:sectPr>
      </w:pPr>
    </w:p>
    <w:p w:rsidR="007D22CE" w:rsidRDefault="007D22CE" w:rsidP="007D22C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22CE" w:rsidRDefault="007D22CE" w:rsidP="007D22C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D22CE" w:rsidRDefault="007D22CE" w:rsidP="007D22C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5479" w:rsidRPr="007D22CE" w:rsidRDefault="00E75479" w:rsidP="007D22CE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Описание игры: </w:t>
      </w:r>
      <w:r w:rsidR="004419F4" w:rsidRPr="007D22CE">
        <w:rPr>
          <w:rFonts w:ascii="Times New Roman" w:hAnsi="Times New Roman" w:cs="Times New Roman"/>
          <w:sz w:val="24"/>
          <w:szCs w:val="24"/>
        </w:rPr>
        <w:t>н</w:t>
      </w:r>
      <w:r w:rsidRPr="007D22CE">
        <w:rPr>
          <w:rFonts w:ascii="Times New Roman" w:hAnsi="Times New Roman" w:cs="Times New Roman"/>
          <w:sz w:val="24"/>
          <w:szCs w:val="24"/>
        </w:rPr>
        <w:t>а магнитной доске дети рассматривают предметы разных цветов</w:t>
      </w:r>
      <w:r w:rsidR="00735558" w:rsidRPr="00735558">
        <w:rPr>
          <w:rFonts w:ascii="Times New Roman" w:hAnsi="Times New Roman" w:cs="Times New Roman"/>
          <w:sz w:val="24"/>
          <w:szCs w:val="24"/>
        </w:rPr>
        <w:t xml:space="preserve"> (</w:t>
      </w:r>
      <w:r w:rsidR="00735558">
        <w:rPr>
          <w:rFonts w:ascii="Times New Roman" w:hAnsi="Times New Roman" w:cs="Times New Roman"/>
          <w:sz w:val="24"/>
          <w:szCs w:val="24"/>
        </w:rPr>
        <w:t>виктория, апельсин, банан, груша, голубика, тучка, слива)</w:t>
      </w:r>
      <w:r w:rsidR="000F163D">
        <w:rPr>
          <w:rFonts w:ascii="Times New Roman" w:hAnsi="Times New Roman" w:cs="Times New Roman"/>
          <w:sz w:val="24"/>
          <w:szCs w:val="24"/>
        </w:rPr>
        <w:t>.</w:t>
      </w:r>
      <w:r w:rsidRPr="007D22CE">
        <w:rPr>
          <w:rFonts w:ascii="Times New Roman" w:hAnsi="Times New Roman" w:cs="Times New Roman"/>
          <w:sz w:val="24"/>
          <w:szCs w:val="24"/>
        </w:rPr>
        <w:t xml:space="preserve"> Появляется улитка с чудесным мешочком</w:t>
      </w:r>
      <w:r w:rsidR="004419F4" w:rsidRPr="007D22CE">
        <w:rPr>
          <w:rFonts w:ascii="Times New Roman" w:hAnsi="Times New Roman" w:cs="Times New Roman"/>
          <w:sz w:val="24"/>
          <w:szCs w:val="24"/>
        </w:rPr>
        <w:t>. Из мешочка дети достают по очереди мячики и находят предмет такого же цвета. Мячик рад найти предмет своего цвета и весело подпрыгивает в руках ребенка (читаем стих).</w:t>
      </w:r>
      <w:r w:rsidR="000F163D">
        <w:rPr>
          <w:rFonts w:ascii="Times New Roman" w:hAnsi="Times New Roman" w:cs="Times New Roman"/>
          <w:sz w:val="24"/>
          <w:szCs w:val="24"/>
        </w:rPr>
        <w:t xml:space="preserve"> Отмечаем, что все предметы в руках детей съедобные, кроме тучки. Когда на небе появляются тучи начинается гроза (слушаем песню «Виноватая тучка» и танцуем).</w:t>
      </w:r>
    </w:p>
    <w:p w:rsidR="004419F4" w:rsidRPr="007D22CE" w:rsidRDefault="004419F4" w:rsidP="007D22CE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Мячики устали, хотят отдохнуть на подушечках своего цвета. Как только мячики нашли сво</w:t>
      </w:r>
      <w:r w:rsidR="001A557B" w:rsidRPr="007D22CE">
        <w:rPr>
          <w:rFonts w:ascii="Times New Roman" w:hAnsi="Times New Roman" w:cs="Times New Roman"/>
          <w:sz w:val="24"/>
          <w:szCs w:val="24"/>
        </w:rPr>
        <w:t>и</w:t>
      </w:r>
      <w:r w:rsidRPr="007D22CE">
        <w:rPr>
          <w:rFonts w:ascii="Times New Roman" w:hAnsi="Times New Roman" w:cs="Times New Roman"/>
          <w:sz w:val="24"/>
          <w:szCs w:val="24"/>
        </w:rPr>
        <w:t xml:space="preserve"> подушк</w:t>
      </w:r>
      <w:r w:rsidR="001A557B" w:rsidRPr="007D22CE">
        <w:rPr>
          <w:rFonts w:ascii="Times New Roman" w:hAnsi="Times New Roman" w:cs="Times New Roman"/>
          <w:sz w:val="24"/>
          <w:szCs w:val="24"/>
        </w:rPr>
        <w:t>и</w:t>
      </w:r>
      <w:r w:rsidRPr="007D22CE">
        <w:rPr>
          <w:rFonts w:ascii="Times New Roman" w:hAnsi="Times New Roman" w:cs="Times New Roman"/>
          <w:sz w:val="24"/>
          <w:szCs w:val="24"/>
        </w:rPr>
        <w:t xml:space="preserve"> на доске появляется радуга. Подушки тоже хотят построиться друг за другом как цвета радуги. По окончанию задания звучит песенка «Улыбка».</w:t>
      </w:r>
    </w:p>
    <w:p w:rsidR="001A557B" w:rsidRPr="007D22CE" w:rsidRDefault="004419F4" w:rsidP="00E7547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Модификация игры: </w:t>
      </w:r>
    </w:p>
    <w:p w:rsidR="004419F4" w:rsidRPr="000F163D" w:rsidRDefault="001A557B" w:rsidP="007D22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 xml:space="preserve">Можно обратить внимание детей что слова </w:t>
      </w:r>
      <w:r w:rsidRPr="007D22CE">
        <w:rPr>
          <w:rFonts w:ascii="Times New Roman" w:hAnsi="Times New Roman" w:cs="Times New Roman"/>
          <w:b/>
          <w:bCs/>
          <w:sz w:val="24"/>
          <w:szCs w:val="24"/>
        </w:rPr>
        <w:t>улитка</w:t>
      </w:r>
      <w:r w:rsidRPr="007D22CE">
        <w:rPr>
          <w:rFonts w:ascii="Times New Roman" w:hAnsi="Times New Roman" w:cs="Times New Roman"/>
          <w:sz w:val="24"/>
          <w:szCs w:val="24"/>
        </w:rPr>
        <w:t xml:space="preserve"> и </w:t>
      </w:r>
      <w:r w:rsidRPr="007D22CE">
        <w:rPr>
          <w:rFonts w:ascii="Times New Roman" w:hAnsi="Times New Roman" w:cs="Times New Roman"/>
          <w:b/>
          <w:bCs/>
          <w:sz w:val="24"/>
          <w:szCs w:val="24"/>
        </w:rPr>
        <w:t>улыбка</w:t>
      </w:r>
      <w:r w:rsidRPr="007D22CE">
        <w:rPr>
          <w:rFonts w:ascii="Times New Roman" w:hAnsi="Times New Roman" w:cs="Times New Roman"/>
          <w:sz w:val="24"/>
          <w:szCs w:val="24"/>
        </w:rPr>
        <w:t xml:space="preserve"> начинаются с одинакового звука </w:t>
      </w:r>
      <w:r w:rsidRPr="007D22CE">
        <w:rPr>
          <w:rFonts w:ascii="Times New Roman" w:hAnsi="Times New Roman" w:cs="Times New Roman"/>
          <w:b/>
          <w:bCs/>
          <w:sz w:val="24"/>
          <w:szCs w:val="24"/>
        </w:rPr>
        <w:t>«у».</w:t>
      </w:r>
    </w:p>
    <w:p w:rsidR="000F163D" w:rsidRPr="001A399E" w:rsidRDefault="000F163D" w:rsidP="007D22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399E">
        <w:rPr>
          <w:rFonts w:ascii="Times New Roman" w:hAnsi="Times New Roman" w:cs="Times New Roman"/>
          <w:bCs/>
          <w:sz w:val="24"/>
          <w:szCs w:val="24"/>
        </w:rPr>
        <w:t xml:space="preserve">Игрушку улитку </w:t>
      </w:r>
      <w:r w:rsidR="001A399E" w:rsidRPr="001A399E">
        <w:rPr>
          <w:rFonts w:ascii="Times New Roman" w:hAnsi="Times New Roman" w:cs="Times New Roman"/>
          <w:bCs/>
          <w:sz w:val="24"/>
          <w:szCs w:val="24"/>
        </w:rPr>
        <w:t xml:space="preserve">при желании </w:t>
      </w:r>
      <w:r w:rsidRPr="001A399E">
        <w:rPr>
          <w:rFonts w:ascii="Times New Roman" w:hAnsi="Times New Roman" w:cs="Times New Roman"/>
          <w:bCs/>
          <w:sz w:val="24"/>
          <w:szCs w:val="24"/>
        </w:rPr>
        <w:t xml:space="preserve">можно заменить на </w:t>
      </w:r>
      <w:r w:rsidR="001A399E" w:rsidRPr="001A399E">
        <w:rPr>
          <w:rFonts w:ascii="Times New Roman" w:hAnsi="Times New Roman" w:cs="Times New Roman"/>
          <w:bCs/>
          <w:sz w:val="24"/>
          <w:szCs w:val="24"/>
        </w:rPr>
        <w:t xml:space="preserve">любую </w:t>
      </w:r>
      <w:r w:rsidRPr="001A399E">
        <w:rPr>
          <w:rFonts w:ascii="Times New Roman" w:hAnsi="Times New Roman" w:cs="Times New Roman"/>
          <w:bCs/>
          <w:sz w:val="24"/>
          <w:szCs w:val="24"/>
        </w:rPr>
        <w:t>другую</w:t>
      </w:r>
      <w:r w:rsidR="001A399E" w:rsidRPr="001A399E">
        <w:rPr>
          <w:rFonts w:ascii="Times New Roman" w:hAnsi="Times New Roman" w:cs="Times New Roman"/>
          <w:bCs/>
          <w:sz w:val="24"/>
          <w:szCs w:val="24"/>
        </w:rPr>
        <w:t>.</w:t>
      </w:r>
    </w:p>
    <w:p w:rsidR="001A399E" w:rsidRPr="001A399E" w:rsidRDefault="001A399E" w:rsidP="007D22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Предметы на магнитной доске так же могут варьироваться, в зависимости от лексической темы занятия.</w:t>
      </w:r>
    </w:p>
    <w:p w:rsidR="001A557B" w:rsidRDefault="001A557B" w:rsidP="007D22C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sz w:val="24"/>
          <w:szCs w:val="24"/>
        </w:rPr>
        <w:t>В начале занятия улитка может быть грустной из-за тяжести мешочка на своей спине – раковине. В конце занятия улитка улыбается, ей понравилось играть с детьми (вспоминаем, что мы делали на занятии – рефлексия).</w:t>
      </w:r>
    </w:p>
    <w:p w:rsidR="000F163D" w:rsidRPr="007D22CE" w:rsidRDefault="000F163D" w:rsidP="000F163D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0E89" w:rsidRDefault="00ED0E89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BF1EC9" w:rsidP="007D22CE">
      <w:pPr>
        <w:jc w:val="both"/>
        <w:rPr>
          <w:rFonts w:ascii="Times New Roman" w:hAnsi="Times New Roman" w:cs="Times New Roman"/>
          <w:sz w:val="28"/>
          <w:szCs w:val="28"/>
        </w:rPr>
      </w:pPr>
      <w:r w:rsidRPr="00247BB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Прямоугольник 2" o:spid="_x0000_s1027" style="position:absolute;left:0;text-align:left;margin-left:16.15pt;margin-top:7.8pt;width:576.75pt;height:514.85pt;z-index:251661312;visibility:visible;mso-position-horizont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" filled="f" strokecolor="#c45911 [2405]" strokeweight="1.5pt">
            <w10:wrap anchorx="page"/>
          </v:rect>
        </w:pict>
      </w:r>
    </w:p>
    <w:p w:rsidR="001A399E" w:rsidRPr="007D22CE" w:rsidRDefault="001A399E" w:rsidP="001A39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</w:p>
    <w:p w:rsidR="001A399E" w:rsidRPr="007D22CE" w:rsidRDefault="001A399E" w:rsidP="001A39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1A399E" w:rsidRPr="007D22CE" w:rsidRDefault="001A399E" w:rsidP="001A399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Направление:</w:t>
      </w:r>
      <w:r w:rsidRPr="007D22C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5FFB">
        <w:rPr>
          <w:rFonts w:ascii="Times New Roman" w:hAnsi="Times New Roman" w:cs="Times New Roman"/>
          <w:i/>
          <w:iCs/>
          <w:sz w:val="24"/>
          <w:szCs w:val="24"/>
        </w:rPr>
        <w:t>формирование первичных представлений о планете Земля как общем доме людей, об особенностях ее природы.</w:t>
      </w:r>
    </w:p>
    <w:p w:rsidR="001A399E" w:rsidRPr="0081183F" w:rsidRDefault="00BE792D" w:rsidP="00BE792D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 w:rsidRPr="0081183F">
        <w:rPr>
          <w:rFonts w:ascii="Times New Roman" w:hAnsi="Times New Roman" w:cs="Times New Roman"/>
          <w:b/>
          <w:bCs/>
          <w:sz w:val="28"/>
        </w:rPr>
        <w:t>«ЦВЕТЫ НА ЛУГУ</w:t>
      </w:r>
      <w:r w:rsidR="001A399E" w:rsidRPr="0081183F">
        <w:rPr>
          <w:rFonts w:ascii="Times New Roman" w:hAnsi="Times New Roman" w:cs="Times New Roman"/>
          <w:b/>
          <w:bCs/>
          <w:sz w:val="28"/>
        </w:rPr>
        <w:t>»</w:t>
      </w:r>
    </w:p>
    <w:p w:rsidR="001A399E" w:rsidRDefault="001A399E" w:rsidP="001A399E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работы: </w:t>
      </w:r>
      <w:r w:rsidR="00DC0619" w:rsidRPr="00DC0619">
        <w:rPr>
          <w:rFonts w:ascii="Times New Roman" w:hAnsi="Times New Roman" w:cs="Times New Roman"/>
          <w:bCs/>
          <w:iCs/>
          <w:sz w:val="24"/>
          <w:szCs w:val="24"/>
        </w:rPr>
        <w:t>формирование представлений о разнообразии мира природы</w:t>
      </w:r>
      <w:r w:rsidRPr="00DC0619">
        <w:rPr>
          <w:rFonts w:ascii="Times New Roman" w:hAnsi="Times New Roman" w:cs="Times New Roman"/>
          <w:sz w:val="24"/>
          <w:szCs w:val="24"/>
        </w:rPr>
        <w:t>;</w:t>
      </w:r>
      <w:r w:rsidRPr="007D22CE">
        <w:rPr>
          <w:rFonts w:ascii="Times New Roman" w:hAnsi="Times New Roman" w:cs="Times New Roman"/>
          <w:sz w:val="24"/>
          <w:szCs w:val="24"/>
        </w:rPr>
        <w:t xml:space="preserve"> расширение кругозора; развитие</w:t>
      </w:r>
      <w:r w:rsidR="00DC0619">
        <w:rPr>
          <w:rFonts w:ascii="Times New Roman" w:hAnsi="Times New Roman" w:cs="Times New Roman"/>
          <w:sz w:val="24"/>
          <w:szCs w:val="24"/>
        </w:rPr>
        <w:t xml:space="preserve"> общения со сверстниками,</w:t>
      </w:r>
      <w:r w:rsidRPr="007D22CE">
        <w:rPr>
          <w:rFonts w:ascii="Times New Roman" w:hAnsi="Times New Roman" w:cs="Times New Roman"/>
          <w:sz w:val="24"/>
          <w:szCs w:val="24"/>
        </w:rPr>
        <w:t xml:space="preserve"> восприятия, мышления, внимани</w:t>
      </w:r>
      <w:r w:rsidR="00BE792D">
        <w:rPr>
          <w:rFonts w:ascii="Times New Roman" w:hAnsi="Times New Roman" w:cs="Times New Roman"/>
          <w:sz w:val="24"/>
          <w:szCs w:val="24"/>
        </w:rPr>
        <w:t>я, памя</w:t>
      </w:r>
      <w:r w:rsidR="00DC0619">
        <w:rPr>
          <w:rFonts w:ascii="Times New Roman" w:hAnsi="Times New Roman" w:cs="Times New Roman"/>
          <w:sz w:val="24"/>
          <w:szCs w:val="24"/>
        </w:rPr>
        <w:t>ти</w:t>
      </w:r>
      <w:r w:rsidR="00BE792D">
        <w:rPr>
          <w:rFonts w:ascii="Times New Roman" w:hAnsi="Times New Roman" w:cs="Times New Roman"/>
          <w:sz w:val="24"/>
          <w:szCs w:val="24"/>
        </w:rPr>
        <w:t>.</w:t>
      </w:r>
    </w:p>
    <w:p w:rsidR="00BE792D" w:rsidRPr="00BE792D" w:rsidRDefault="00BE792D" w:rsidP="00BE792D">
      <w:pPr>
        <w:pStyle w:val="a3"/>
        <w:jc w:val="center"/>
        <w:rPr>
          <w:rFonts w:ascii="Times New Roman" w:hAnsi="Times New Roman" w:cs="Times New Roman"/>
        </w:rPr>
      </w:pPr>
      <w:r w:rsidRPr="00BE792D">
        <w:rPr>
          <w:rFonts w:ascii="Times New Roman" w:hAnsi="Times New Roman" w:cs="Times New Roman"/>
        </w:rPr>
        <w:t>Цветы на лугу,</w:t>
      </w:r>
    </w:p>
    <w:p w:rsidR="00BE792D" w:rsidRPr="00BE792D" w:rsidRDefault="00BE792D" w:rsidP="00BE792D">
      <w:pPr>
        <w:pStyle w:val="a3"/>
        <w:jc w:val="center"/>
        <w:rPr>
          <w:rFonts w:ascii="Times New Roman" w:hAnsi="Times New Roman" w:cs="Times New Roman"/>
        </w:rPr>
      </w:pPr>
      <w:r w:rsidRPr="00BE792D">
        <w:rPr>
          <w:rFonts w:ascii="Times New Roman" w:hAnsi="Times New Roman" w:cs="Times New Roman"/>
        </w:rPr>
        <w:t>Я их берегу:</w:t>
      </w:r>
    </w:p>
    <w:p w:rsidR="00BE792D" w:rsidRPr="00BE792D" w:rsidRDefault="00BE792D" w:rsidP="00BE792D">
      <w:pPr>
        <w:pStyle w:val="a3"/>
        <w:jc w:val="center"/>
        <w:rPr>
          <w:rFonts w:ascii="Times New Roman" w:hAnsi="Times New Roman" w:cs="Times New Roman"/>
        </w:rPr>
      </w:pPr>
      <w:r w:rsidRPr="00BE792D">
        <w:rPr>
          <w:rFonts w:ascii="Times New Roman" w:hAnsi="Times New Roman" w:cs="Times New Roman"/>
        </w:rPr>
        <w:t>Не рву, а гляжу,</w:t>
      </w:r>
    </w:p>
    <w:p w:rsidR="00BE792D" w:rsidRPr="00BE792D" w:rsidRDefault="00BE792D" w:rsidP="00BE792D">
      <w:pPr>
        <w:pStyle w:val="a3"/>
        <w:jc w:val="center"/>
        <w:rPr>
          <w:rFonts w:ascii="Times New Roman" w:hAnsi="Times New Roman" w:cs="Times New Roman"/>
        </w:rPr>
      </w:pPr>
      <w:r w:rsidRPr="00BE792D">
        <w:rPr>
          <w:rFonts w:ascii="Times New Roman" w:hAnsi="Times New Roman" w:cs="Times New Roman"/>
        </w:rPr>
        <w:t>Как красиво внизу!</w:t>
      </w:r>
    </w:p>
    <w:p w:rsidR="00BE792D" w:rsidRPr="00BE792D" w:rsidRDefault="00BE792D" w:rsidP="00BE792D">
      <w:pPr>
        <w:jc w:val="center"/>
        <w:rPr>
          <w:rFonts w:ascii="Times New Roman" w:hAnsi="Times New Roman" w:cs="Times New Roman"/>
          <w:sz w:val="24"/>
          <w:szCs w:val="24"/>
        </w:rPr>
        <w:sectPr w:rsidR="00BE792D" w:rsidRPr="00BE792D" w:rsidSect="001A399E">
          <w:type w:val="continuous"/>
          <w:pgSz w:w="11906" w:h="16838"/>
          <w:pgMar w:top="284" w:right="424" w:bottom="1134" w:left="567" w:header="708" w:footer="708" w:gutter="0"/>
          <w:cols w:space="708"/>
          <w:docGrid w:linePitch="360"/>
        </w:sectPr>
      </w:pPr>
    </w:p>
    <w:p w:rsidR="001A399E" w:rsidRDefault="001A399E" w:rsidP="001A399E">
      <w:pPr>
        <w:pStyle w:val="a3"/>
        <w:rPr>
          <w:rFonts w:ascii="Times New Roman" w:hAnsi="Times New Roman" w:cs="Times New Roman"/>
          <w:sz w:val="24"/>
          <w:szCs w:val="24"/>
        </w:rPr>
        <w:sectPr w:rsidR="001A399E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tbl>
      <w:tblPr>
        <w:tblStyle w:val="GridTable4Accent2"/>
        <w:tblpPr w:leftFromText="180" w:rightFromText="180" w:vertAnchor="text" w:horzAnchor="margin" w:tblpXSpec="center" w:tblpY="-42"/>
        <w:tblW w:w="9345" w:type="dxa"/>
        <w:tblLook w:val="04A0"/>
      </w:tblPr>
      <w:tblGrid>
        <w:gridCol w:w="4672"/>
        <w:gridCol w:w="4673"/>
      </w:tblGrid>
      <w:tr w:rsidR="00BE792D" w:rsidRPr="007D22CE" w:rsidTr="00BE792D">
        <w:trPr>
          <w:cnfStyle w:val="100000000000"/>
        </w:trPr>
        <w:tc>
          <w:tcPr>
            <w:cnfStyle w:val="001000000000"/>
            <w:tcW w:w="4672" w:type="dxa"/>
          </w:tcPr>
          <w:p w:rsidR="00BE792D" w:rsidRPr="007D22CE" w:rsidRDefault="00BE792D" w:rsidP="00BE79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Используемые материалы</w:t>
            </w:r>
          </w:p>
        </w:tc>
        <w:tc>
          <w:tcPr>
            <w:tcW w:w="4673" w:type="dxa"/>
          </w:tcPr>
          <w:p w:rsidR="00BE792D" w:rsidRPr="007D22CE" w:rsidRDefault="00BE792D" w:rsidP="00BE792D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Набор №1</w:t>
            </w:r>
          </w:p>
        </w:tc>
      </w:tr>
      <w:tr w:rsidR="00BE792D" w:rsidRPr="007D22CE" w:rsidTr="00BE792D">
        <w:trPr>
          <w:cnfStyle w:val="000000100000"/>
        </w:trPr>
        <w:tc>
          <w:tcPr>
            <w:cnfStyle w:val="001000000000"/>
            <w:tcW w:w="4672" w:type="dxa"/>
          </w:tcPr>
          <w:p w:rsidR="00BE792D" w:rsidRPr="007D22CE" w:rsidRDefault="00BE792D" w:rsidP="00BE79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Возраст участников</w:t>
            </w:r>
          </w:p>
        </w:tc>
        <w:tc>
          <w:tcPr>
            <w:tcW w:w="4673" w:type="dxa"/>
          </w:tcPr>
          <w:p w:rsidR="00BE792D" w:rsidRPr="007D22CE" w:rsidRDefault="00BE792D" w:rsidP="00BE792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7D22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BE792D" w:rsidRPr="007D22CE" w:rsidTr="00BE792D">
        <w:tc>
          <w:tcPr>
            <w:cnfStyle w:val="001000000000"/>
            <w:tcW w:w="4672" w:type="dxa"/>
          </w:tcPr>
          <w:p w:rsidR="00BE792D" w:rsidRPr="007D22CE" w:rsidRDefault="00BE792D" w:rsidP="00BE79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участников</w:t>
            </w:r>
          </w:p>
        </w:tc>
        <w:tc>
          <w:tcPr>
            <w:tcW w:w="4673" w:type="dxa"/>
          </w:tcPr>
          <w:p w:rsidR="00BE792D" w:rsidRPr="007D22CE" w:rsidRDefault="00BE792D" w:rsidP="00BE792D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</w:tr>
      <w:tr w:rsidR="00BE792D" w:rsidRPr="007D22CE" w:rsidTr="00BE792D">
        <w:trPr>
          <w:cnfStyle w:val="000000100000"/>
        </w:trPr>
        <w:tc>
          <w:tcPr>
            <w:cnfStyle w:val="001000000000"/>
            <w:tcW w:w="4672" w:type="dxa"/>
          </w:tcPr>
          <w:p w:rsidR="00BE792D" w:rsidRPr="007D22CE" w:rsidRDefault="00BE792D" w:rsidP="00BE792D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Интеграция с образовательными областями</w:t>
            </w:r>
          </w:p>
        </w:tc>
        <w:tc>
          <w:tcPr>
            <w:tcW w:w="4673" w:type="dxa"/>
          </w:tcPr>
          <w:p w:rsidR="00BE792D" w:rsidRPr="007D22CE" w:rsidRDefault="00BE792D" w:rsidP="00BE792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развитие»,</w:t>
            </w:r>
          </w:p>
          <w:p w:rsidR="00BE792D" w:rsidRPr="007D22CE" w:rsidRDefault="00BE792D" w:rsidP="00BE792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развитие»,</w:t>
            </w:r>
          </w:p>
          <w:p w:rsidR="00BE792D" w:rsidRPr="007D22CE" w:rsidRDefault="00BE792D" w:rsidP="00BE792D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</w:tr>
    </w:tbl>
    <w:p w:rsidR="00BE792D" w:rsidRPr="00BE792D" w:rsidRDefault="00BE792D" w:rsidP="00BE792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99E" w:rsidRPr="007D22CE" w:rsidRDefault="001A399E" w:rsidP="001A399E">
      <w:pPr>
        <w:rPr>
          <w:rFonts w:ascii="Times New Roman" w:hAnsi="Times New Roman" w:cs="Times New Roman"/>
          <w:i/>
          <w:iCs/>
          <w:sz w:val="24"/>
          <w:szCs w:val="24"/>
        </w:rPr>
        <w:sectPr w:rsidR="001A399E" w:rsidRPr="007D22CE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p w:rsidR="001A399E" w:rsidRDefault="001A399E" w:rsidP="001A39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399E" w:rsidRDefault="001A399E" w:rsidP="001A39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399E" w:rsidRDefault="001A399E" w:rsidP="001A39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1A399E" w:rsidSect="007D22CE">
          <w:type w:val="continuous"/>
          <w:pgSz w:w="11906" w:h="16838"/>
          <w:pgMar w:top="284" w:right="282" w:bottom="1134" w:left="567" w:header="708" w:footer="708" w:gutter="0"/>
          <w:cols w:space="708"/>
          <w:docGrid w:linePitch="360"/>
        </w:sectPr>
      </w:pPr>
    </w:p>
    <w:p w:rsidR="001A399E" w:rsidRDefault="001A399E" w:rsidP="001A39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399E" w:rsidRDefault="001A399E" w:rsidP="001A39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399E" w:rsidRDefault="001A399E" w:rsidP="001A399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399E" w:rsidRPr="007D22CE" w:rsidRDefault="001A399E" w:rsidP="001A399E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Описание игры: </w:t>
      </w:r>
      <w:r w:rsidR="00FA066F">
        <w:rPr>
          <w:rFonts w:ascii="Times New Roman" w:hAnsi="Times New Roman" w:cs="Times New Roman"/>
          <w:sz w:val="24"/>
          <w:szCs w:val="24"/>
        </w:rPr>
        <w:t>перед детьми расстелен коврик сшитый из цветных кружков.</w:t>
      </w:r>
      <w:r w:rsidR="00DC0619">
        <w:rPr>
          <w:rFonts w:ascii="Times New Roman" w:hAnsi="Times New Roman" w:cs="Times New Roman"/>
          <w:sz w:val="24"/>
          <w:szCs w:val="24"/>
        </w:rPr>
        <w:t xml:space="preserve"> Воспитатель выносит в корзинке любимые мячики и нечаянно высыпает их возле коврика. Просит детей помочь мячикам добраться до своего цвета на коврике. Обращает внимание, что на дне корзинке что-то есть и по</w:t>
      </w:r>
      <w:r w:rsidR="000D5F24">
        <w:rPr>
          <w:rFonts w:ascii="Times New Roman" w:hAnsi="Times New Roman" w:cs="Times New Roman"/>
          <w:sz w:val="24"/>
          <w:szCs w:val="24"/>
        </w:rPr>
        <w:t>казывает детям картинки с цвет</w:t>
      </w:r>
      <w:r w:rsidR="00DC0619">
        <w:rPr>
          <w:rFonts w:ascii="Times New Roman" w:hAnsi="Times New Roman" w:cs="Times New Roman"/>
          <w:sz w:val="24"/>
          <w:szCs w:val="24"/>
        </w:rPr>
        <w:t>ами разных цветов.</w:t>
      </w:r>
      <w:r w:rsidR="000D5F24">
        <w:rPr>
          <w:rFonts w:ascii="Times New Roman" w:hAnsi="Times New Roman" w:cs="Times New Roman"/>
          <w:sz w:val="24"/>
          <w:szCs w:val="24"/>
        </w:rPr>
        <w:t xml:space="preserve"> Дети по очереди берут по одному мячику с коврика, а на его место кладут соответствующую картинку цветка. Так получается цветочный луг. Читаем и запоминаем стихотворение. Звучит песенка про цветы, дети танцуют с мячиками и любуются цветочками.</w:t>
      </w:r>
    </w:p>
    <w:p w:rsidR="001A399E" w:rsidRPr="007D22CE" w:rsidRDefault="001A399E" w:rsidP="001A39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Модификация игры: </w:t>
      </w:r>
    </w:p>
    <w:p w:rsidR="001A399E" w:rsidRPr="001A399E" w:rsidRDefault="004912BF" w:rsidP="004912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1A399E">
        <w:rPr>
          <w:rFonts w:ascii="Times New Roman" w:hAnsi="Times New Roman" w:cs="Times New Roman"/>
          <w:bCs/>
          <w:sz w:val="24"/>
          <w:szCs w:val="24"/>
        </w:rPr>
        <w:t>р</w:t>
      </w:r>
      <w:r w:rsidR="000D5F24">
        <w:rPr>
          <w:rFonts w:ascii="Times New Roman" w:hAnsi="Times New Roman" w:cs="Times New Roman"/>
          <w:bCs/>
          <w:sz w:val="24"/>
          <w:szCs w:val="24"/>
        </w:rPr>
        <w:t>едметы на картинках</w:t>
      </w:r>
      <w:r w:rsidR="001A399E">
        <w:rPr>
          <w:rFonts w:ascii="Times New Roman" w:hAnsi="Times New Roman" w:cs="Times New Roman"/>
          <w:bCs/>
          <w:sz w:val="24"/>
          <w:szCs w:val="24"/>
        </w:rPr>
        <w:t xml:space="preserve"> могут варьироваться, в зависимости от лексической темы занятия.</w:t>
      </w:r>
    </w:p>
    <w:p w:rsidR="001A399E" w:rsidRDefault="001A399E" w:rsidP="000D5F2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A399E" w:rsidRPr="007D22CE" w:rsidRDefault="001A399E" w:rsidP="001A399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A399E" w:rsidRPr="00ED0E89" w:rsidRDefault="001A399E" w:rsidP="001A3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99E" w:rsidRDefault="001A399E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F24" w:rsidRDefault="00BF1EC9" w:rsidP="007D22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rect id="_x0000_s1028" style="position:absolute;left:0;text-align:left;margin-left:-5.2pt;margin-top:19.45pt;width:590.1pt;height:520.95pt;z-index:251662336;visibility:visible;mso-position-horizontal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" filled="f" strokecolor="#c45911 [2405]" strokeweight="1.5pt">
            <w10:wrap anchorx="page"/>
          </v:rect>
        </w:pict>
      </w:r>
    </w:p>
    <w:p w:rsidR="000D5F24" w:rsidRPr="007D22CE" w:rsidRDefault="000D5F24" w:rsidP="000D5F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</w:t>
      </w:r>
    </w:p>
    <w:p w:rsidR="000D5F24" w:rsidRPr="007D22CE" w:rsidRDefault="000D5F24" w:rsidP="000D5F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sz w:val="24"/>
          <w:szCs w:val="24"/>
        </w:rPr>
        <w:t>«ПОЗНАВАТЕЛЬНОЕ РАЗВИТИЕ»</w:t>
      </w:r>
    </w:p>
    <w:p w:rsidR="000D5F24" w:rsidRPr="007D22CE" w:rsidRDefault="000D5F24" w:rsidP="000D5F2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Направление:</w:t>
      </w:r>
      <w:r w:rsidRPr="007D22CE">
        <w:rPr>
          <w:rFonts w:ascii="Times New Roman" w:hAnsi="Times New Roman" w:cs="Times New Roman"/>
          <w:i/>
          <w:iCs/>
          <w:sz w:val="24"/>
          <w:szCs w:val="24"/>
        </w:rPr>
        <w:t xml:space="preserve"> формирование познавательных действий, становление сознания.</w:t>
      </w:r>
    </w:p>
    <w:p w:rsidR="000D5F24" w:rsidRPr="0081183F" w:rsidRDefault="000D5F24" w:rsidP="000D5F24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 w:rsidRPr="0081183F">
        <w:rPr>
          <w:rFonts w:ascii="Times New Roman" w:hAnsi="Times New Roman" w:cs="Times New Roman"/>
          <w:b/>
          <w:bCs/>
          <w:sz w:val="28"/>
        </w:rPr>
        <w:t>«ПУТАНИЦА»</w:t>
      </w:r>
    </w:p>
    <w:p w:rsidR="000D5F24" w:rsidRDefault="000D5F24" w:rsidP="000D5F24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Содержание работы: </w:t>
      </w:r>
      <w:r w:rsidRPr="00DC0619">
        <w:rPr>
          <w:rFonts w:ascii="Times New Roman" w:hAnsi="Times New Roman" w:cs="Times New Roman"/>
          <w:bCs/>
          <w:iCs/>
          <w:sz w:val="24"/>
          <w:szCs w:val="24"/>
        </w:rPr>
        <w:t>формирование представл</w:t>
      </w:r>
      <w:r w:rsidR="004053CA">
        <w:rPr>
          <w:rFonts w:ascii="Times New Roman" w:hAnsi="Times New Roman" w:cs="Times New Roman"/>
          <w:bCs/>
          <w:iCs/>
          <w:sz w:val="24"/>
          <w:szCs w:val="24"/>
        </w:rPr>
        <w:t>ений о разных формах предметов</w:t>
      </w:r>
      <w:r w:rsidRPr="00DC0619">
        <w:rPr>
          <w:rFonts w:ascii="Times New Roman" w:hAnsi="Times New Roman" w:cs="Times New Roman"/>
          <w:sz w:val="24"/>
          <w:szCs w:val="24"/>
        </w:rPr>
        <w:t>;</w:t>
      </w:r>
      <w:r w:rsidR="007E1F8B">
        <w:rPr>
          <w:rFonts w:ascii="Times New Roman" w:hAnsi="Times New Roman" w:cs="Times New Roman"/>
          <w:sz w:val="24"/>
          <w:szCs w:val="24"/>
        </w:rPr>
        <w:t xml:space="preserve">обучение умению сравнивать два предмета, находить отличительные признаки; </w:t>
      </w:r>
      <w:r w:rsidRPr="007D22CE">
        <w:rPr>
          <w:rFonts w:ascii="Times New Roman" w:hAnsi="Times New Roman" w:cs="Times New Roman"/>
          <w:sz w:val="24"/>
          <w:szCs w:val="24"/>
        </w:rPr>
        <w:t>расширение кругозора; развитие</w:t>
      </w:r>
      <w:r>
        <w:rPr>
          <w:rFonts w:ascii="Times New Roman" w:hAnsi="Times New Roman" w:cs="Times New Roman"/>
          <w:sz w:val="24"/>
          <w:szCs w:val="24"/>
        </w:rPr>
        <w:t xml:space="preserve"> общения со сверстниками,</w:t>
      </w:r>
      <w:r w:rsidRPr="007D22CE">
        <w:rPr>
          <w:rFonts w:ascii="Times New Roman" w:hAnsi="Times New Roman" w:cs="Times New Roman"/>
          <w:sz w:val="24"/>
          <w:szCs w:val="24"/>
        </w:rPr>
        <w:t xml:space="preserve"> восприятия, мышления, внимани</w:t>
      </w:r>
      <w:r>
        <w:rPr>
          <w:rFonts w:ascii="Times New Roman" w:hAnsi="Times New Roman" w:cs="Times New Roman"/>
          <w:sz w:val="24"/>
          <w:szCs w:val="24"/>
        </w:rPr>
        <w:t>я, памяти.</w:t>
      </w:r>
    </w:p>
    <w:p w:rsidR="000D5F24" w:rsidRDefault="004053CA" w:rsidP="004053C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Кручу, верчу,</w:t>
      </w:r>
    </w:p>
    <w:p w:rsidR="004053CA" w:rsidRPr="00BE792D" w:rsidRDefault="004053CA" w:rsidP="004053C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Запутать хочу!</w:t>
      </w:r>
    </w:p>
    <w:p w:rsidR="000D5F24" w:rsidRPr="00BE792D" w:rsidRDefault="000D5F24" w:rsidP="000D5F24">
      <w:pPr>
        <w:jc w:val="center"/>
        <w:rPr>
          <w:rFonts w:ascii="Times New Roman" w:hAnsi="Times New Roman" w:cs="Times New Roman"/>
          <w:sz w:val="24"/>
          <w:szCs w:val="24"/>
        </w:rPr>
        <w:sectPr w:rsidR="000D5F24" w:rsidRPr="00BE792D" w:rsidSect="00BF1EC9">
          <w:type w:val="continuous"/>
          <w:pgSz w:w="11906" w:h="16838"/>
          <w:pgMar w:top="284" w:right="566" w:bottom="1134" w:left="567" w:header="708" w:footer="708" w:gutter="0"/>
          <w:cols w:space="708"/>
          <w:docGrid w:linePitch="360"/>
        </w:sectPr>
      </w:pPr>
    </w:p>
    <w:p w:rsidR="000D5F24" w:rsidRDefault="000D5F24" w:rsidP="000D5F24">
      <w:pPr>
        <w:pStyle w:val="a3"/>
        <w:rPr>
          <w:rFonts w:ascii="Times New Roman" w:hAnsi="Times New Roman" w:cs="Times New Roman"/>
          <w:sz w:val="24"/>
          <w:szCs w:val="24"/>
        </w:rPr>
        <w:sectPr w:rsidR="000D5F24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tbl>
      <w:tblPr>
        <w:tblStyle w:val="GridTable4Accent2"/>
        <w:tblpPr w:leftFromText="180" w:rightFromText="180" w:vertAnchor="text" w:horzAnchor="margin" w:tblpXSpec="center" w:tblpY="-42"/>
        <w:tblW w:w="9345" w:type="dxa"/>
        <w:tblLook w:val="04A0"/>
      </w:tblPr>
      <w:tblGrid>
        <w:gridCol w:w="4672"/>
        <w:gridCol w:w="4673"/>
      </w:tblGrid>
      <w:tr w:rsidR="000D5F24" w:rsidRPr="007D22CE" w:rsidTr="00DC20CA">
        <w:trPr>
          <w:cnfStyle w:val="100000000000"/>
        </w:trPr>
        <w:tc>
          <w:tcPr>
            <w:cnfStyle w:val="001000000000"/>
            <w:tcW w:w="4672" w:type="dxa"/>
          </w:tcPr>
          <w:p w:rsidR="000D5F24" w:rsidRPr="007D22CE" w:rsidRDefault="000D5F24" w:rsidP="00DC20CA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Используемые материалы</w:t>
            </w:r>
          </w:p>
        </w:tc>
        <w:tc>
          <w:tcPr>
            <w:tcW w:w="4673" w:type="dxa"/>
          </w:tcPr>
          <w:p w:rsidR="000D5F24" w:rsidRPr="007D22CE" w:rsidRDefault="000D5F24" w:rsidP="00DC20CA">
            <w:pPr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Набор №1</w:t>
            </w:r>
          </w:p>
        </w:tc>
      </w:tr>
      <w:tr w:rsidR="000D5F24" w:rsidRPr="007D22CE" w:rsidTr="00DC20CA">
        <w:trPr>
          <w:cnfStyle w:val="000000100000"/>
        </w:trPr>
        <w:tc>
          <w:tcPr>
            <w:cnfStyle w:val="001000000000"/>
            <w:tcW w:w="4672" w:type="dxa"/>
          </w:tcPr>
          <w:p w:rsidR="000D5F24" w:rsidRPr="007D22CE" w:rsidRDefault="000D5F24" w:rsidP="00DC20CA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Возраст участников</w:t>
            </w:r>
          </w:p>
        </w:tc>
        <w:tc>
          <w:tcPr>
            <w:tcW w:w="4673" w:type="dxa"/>
          </w:tcPr>
          <w:p w:rsidR="000D5F24" w:rsidRPr="007D22CE" w:rsidRDefault="000D5F24" w:rsidP="00DC20C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7D22C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х</w:t>
            </w: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D5F24" w:rsidRPr="007D22CE" w:rsidTr="00DC20CA">
        <w:tc>
          <w:tcPr>
            <w:cnfStyle w:val="001000000000"/>
            <w:tcW w:w="4672" w:type="dxa"/>
          </w:tcPr>
          <w:p w:rsidR="000D5F24" w:rsidRPr="007D22CE" w:rsidRDefault="000D5F24" w:rsidP="00DC20CA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участников</w:t>
            </w:r>
          </w:p>
        </w:tc>
        <w:tc>
          <w:tcPr>
            <w:tcW w:w="4673" w:type="dxa"/>
          </w:tcPr>
          <w:p w:rsidR="000D5F24" w:rsidRPr="007D22CE" w:rsidRDefault="000D5F24" w:rsidP="00DC20CA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3 и более</w:t>
            </w:r>
          </w:p>
        </w:tc>
      </w:tr>
      <w:tr w:rsidR="000D5F24" w:rsidRPr="007D22CE" w:rsidTr="00DC20CA">
        <w:trPr>
          <w:cnfStyle w:val="000000100000"/>
        </w:trPr>
        <w:tc>
          <w:tcPr>
            <w:cnfStyle w:val="001000000000"/>
            <w:tcW w:w="4672" w:type="dxa"/>
          </w:tcPr>
          <w:p w:rsidR="000D5F24" w:rsidRPr="007D22CE" w:rsidRDefault="000D5F24" w:rsidP="00DC20CA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Интеграция с образовательными областями</w:t>
            </w:r>
          </w:p>
        </w:tc>
        <w:tc>
          <w:tcPr>
            <w:tcW w:w="4673" w:type="dxa"/>
          </w:tcPr>
          <w:p w:rsidR="000D5F24" w:rsidRPr="007D22CE" w:rsidRDefault="000D5F24" w:rsidP="00DC20C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развитие»,</w:t>
            </w:r>
          </w:p>
          <w:p w:rsidR="000D5F24" w:rsidRPr="007D22CE" w:rsidRDefault="000D5F24" w:rsidP="00DC20C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развитие»,</w:t>
            </w:r>
          </w:p>
          <w:p w:rsidR="000D5F24" w:rsidRPr="007D22CE" w:rsidRDefault="000D5F24" w:rsidP="00DC20CA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22CE">
              <w:rPr>
                <w:rFonts w:ascii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</w:tr>
    </w:tbl>
    <w:p w:rsidR="000D5F24" w:rsidRPr="00BE792D" w:rsidRDefault="000D5F24" w:rsidP="000D5F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5F24" w:rsidRPr="007D22CE" w:rsidRDefault="000D5F24" w:rsidP="000D5F24">
      <w:pPr>
        <w:rPr>
          <w:rFonts w:ascii="Times New Roman" w:hAnsi="Times New Roman" w:cs="Times New Roman"/>
          <w:i/>
          <w:iCs/>
          <w:sz w:val="24"/>
          <w:szCs w:val="24"/>
        </w:rPr>
        <w:sectPr w:rsidR="000D5F24" w:rsidRPr="007D22CE" w:rsidSect="007D22CE">
          <w:type w:val="continuous"/>
          <w:pgSz w:w="11906" w:h="16838"/>
          <w:pgMar w:top="284" w:right="424" w:bottom="1134" w:left="567" w:header="708" w:footer="708" w:gutter="0"/>
          <w:cols w:num="2" w:space="708"/>
          <w:docGrid w:linePitch="360"/>
        </w:sectPr>
      </w:pPr>
    </w:p>
    <w:p w:rsidR="000D5F24" w:rsidRDefault="000D5F24" w:rsidP="000D5F2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24" w:rsidRDefault="000D5F24" w:rsidP="000D5F2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24" w:rsidRDefault="000D5F24" w:rsidP="000D5F2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  <w:sectPr w:rsidR="000D5F24" w:rsidSect="00BF1EC9">
          <w:type w:val="continuous"/>
          <w:pgSz w:w="11906" w:h="16838"/>
          <w:pgMar w:top="284" w:right="282" w:bottom="1134" w:left="851" w:header="708" w:footer="708" w:gutter="0"/>
          <w:cols w:space="708"/>
          <w:docGrid w:linePitch="360"/>
        </w:sectPr>
      </w:pPr>
    </w:p>
    <w:p w:rsidR="000D5F24" w:rsidRDefault="000D5F24" w:rsidP="000D5F2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24" w:rsidRDefault="000D5F24" w:rsidP="000D5F2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24" w:rsidRDefault="000D5F24" w:rsidP="000D5F2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F24" w:rsidRPr="007D22CE" w:rsidRDefault="000D5F24" w:rsidP="000D5F24">
      <w:pPr>
        <w:jc w:val="both"/>
        <w:rPr>
          <w:rFonts w:ascii="Times New Roman" w:hAnsi="Times New Roman" w:cs="Times New Roman"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Описание игры: </w:t>
      </w:r>
      <w:r>
        <w:rPr>
          <w:rFonts w:ascii="Times New Roman" w:hAnsi="Times New Roman" w:cs="Times New Roman"/>
          <w:sz w:val="24"/>
          <w:szCs w:val="24"/>
        </w:rPr>
        <w:t>перед детьми расстелен коврик сшитый из цветных кружков. Воспитатель выносит</w:t>
      </w:r>
      <w:r w:rsidR="00A365EF">
        <w:rPr>
          <w:rFonts w:ascii="Times New Roman" w:hAnsi="Times New Roman" w:cs="Times New Roman"/>
          <w:sz w:val="24"/>
          <w:szCs w:val="24"/>
        </w:rPr>
        <w:t xml:space="preserve"> волшебный мешочек и предлагает детям по очереди взять из него один предмет. Мячики дети раскладывают по цветам на коврик. Как только попадется кубик, возникает вопрос, куда его положить. Вместе с детьми обследуем этот предмет и называем его отличительные особенности (не катится, есть углы и стороны). Воспитатель выносит приготовленный сюрприз, </w:t>
      </w:r>
      <w:proofErr w:type="gramStart"/>
      <w:r w:rsidR="00A365EF">
        <w:rPr>
          <w:rFonts w:ascii="Times New Roman" w:hAnsi="Times New Roman" w:cs="Times New Roman"/>
          <w:sz w:val="24"/>
          <w:szCs w:val="24"/>
        </w:rPr>
        <w:t>коврик</w:t>
      </w:r>
      <w:proofErr w:type="gramEnd"/>
      <w:r w:rsidR="00A365EF">
        <w:rPr>
          <w:rFonts w:ascii="Times New Roman" w:hAnsi="Times New Roman" w:cs="Times New Roman"/>
          <w:sz w:val="24"/>
          <w:szCs w:val="24"/>
        </w:rPr>
        <w:t xml:space="preserve"> сшитый из квадратов. Работа идет </w:t>
      </w:r>
      <w:proofErr w:type="gramStart"/>
      <w:r w:rsidR="00A365EF">
        <w:rPr>
          <w:rFonts w:ascii="Times New Roman" w:hAnsi="Times New Roman" w:cs="Times New Roman"/>
          <w:sz w:val="24"/>
          <w:szCs w:val="24"/>
        </w:rPr>
        <w:t>дальше</w:t>
      </w:r>
      <w:proofErr w:type="gramEnd"/>
      <w:r w:rsidR="00A365EF">
        <w:rPr>
          <w:rFonts w:ascii="Times New Roman" w:hAnsi="Times New Roman" w:cs="Times New Roman"/>
          <w:sz w:val="24"/>
          <w:szCs w:val="24"/>
        </w:rPr>
        <w:t xml:space="preserve"> и дети раскладывают мячики и кубики на разные коврики, закрепляя признаки предметов и цвета.</w:t>
      </w:r>
      <w:r w:rsidR="005B2FEB">
        <w:rPr>
          <w:rFonts w:ascii="Times New Roman" w:hAnsi="Times New Roman" w:cs="Times New Roman"/>
          <w:sz w:val="24"/>
          <w:szCs w:val="24"/>
        </w:rPr>
        <w:t xml:space="preserve"> Затем воспитатель отвлекает детей (просит закрыть глаза или посмотреть в окно), тем временем переставляя предметы на ковриках неправильно. Дети находят ошибку и исправляют ее.</w:t>
      </w:r>
    </w:p>
    <w:p w:rsidR="000D5F24" w:rsidRPr="007D22CE" w:rsidRDefault="000D5F24" w:rsidP="000D5F2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D2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Модификация игры: </w:t>
      </w:r>
    </w:p>
    <w:p w:rsidR="000D5F24" w:rsidRPr="001A399E" w:rsidRDefault="005B2FEB" w:rsidP="004912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Можно предложить детям найти пару: кубик и мячик одинакового цвета (предметов одинакового цвета может быть больше 2-х – счет до трех).</w:t>
      </w:r>
    </w:p>
    <w:p w:rsidR="000D5F24" w:rsidRDefault="000D5F24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1F8B" w:rsidRDefault="007E1F8B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02" w:rsidRPr="00ED0E89" w:rsidRDefault="00E92D02" w:rsidP="007D22C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2D02" w:rsidRPr="00ED0E89" w:rsidSect="007D22CE">
      <w:type w:val="continuous"/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0BC"/>
    <w:multiLevelType w:val="hybridMultilevel"/>
    <w:tmpl w:val="0D68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D5621"/>
    <w:multiLevelType w:val="hybridMultilevel"/>
    <w:tmpl w:val="9F9E01A0"/>
    <w:lvl w:ilvl="0" w:tplc="2BD61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4C3D76"/>
    <w:multiLevelType w:val="hybridMultilevel"/>
    <w:tmpl w:val="CB2CE866"/>
    <w:lvl w:ilvl="0" w:tplc="2BD61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012A9B"/>
    <w:multiLevelType w:val="hybridMultilevel"/>
    <w:tmpl w:val="719C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6051E"/>
    <w:multiLevelType w:val="hybridMultilevel"/>
    <w:tmpl w:val="E33C0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170F9B"/>
    <w:multiLevelType w:val="hybridMultilevel"/>
    <w:tmpl w:val="E07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6140C1"/>
    <w:rsid w:val="000D5F24"/>
    <w:rsid w:val="000F163D"/>
    <w:rsid w:val="00150E37"/>
    <w:rsid w:val="001A399E"/>
    <w:rsid w:val="001A557B"/>
    <w:rsid w:val="001C73B8"/>
    <w:rsid w:val="00247BB3"/>
    <w:rsid w:val="004053CA"/>
    <w:rsid w:val="004419F4"/>
    <w:rsid w:val="004912BF"/>
    <w:rsid w:val="00575FFB"/>
    <w:rsid w:val="005B2FEB"/>
    <w:rsid w:val="006140C1"/>
    <w:rsid w:val="00622AFA"/>
    <w:rsid w:val="00735558"/>
    <w:rsid w:val="00747CAB"/>
    <w:rsid w:val="007D22CE"/>
    <w:rsid w:val="007E1F8B"/>
    <w:rsid w:val="0081183F"/>
    <w:rsid w:val="008F1B4B"/>
    <w:rsid w:val="00A25B1E"/>
    <w:rsid w:val="00A365EF"/>
    <w:rsid w:val="00BA130B"/>
    <w:rsid w:val="00BE792D"/>
    <w:rsid w:val="00BF1EC9"/>
    <w:rsid w:val="00DC0619"/>
    <w:rsid w:val="00E05A3E"/>
    <w:rsid w:val="00E75479"/>
    <w:rsid w:val="00E92D02"/>
    <w:rsid w:val="00ED0E89"/>
    <w:rsid w:val="00FA066F"/>
    <w:rsid w:val="00FD7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A3E"/>
    <w:pPr>
      <w:spacing w:after="0" w:line="240" w:lineRule="auto"/>
    </w:pPr>
  </w:style>
  <w:style w:type="table" w:styleId="a4">
    <w:name w:val="Table Grid"/>
    <w:basedOn w:val="a1"/>
    <w:uiPriority w:val="39"/>
    <w:rsid w:val="00E05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a1"/>
    <w:uiPriority w:val="49"/>
    <w:rsid w:val="00BA13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A3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6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Белочка</dc:creator>
  <cp:keywords/>
  <dc:description/>
  <cp:lastModifiedBy>Я</cp:lastModifiedBy>
  <cp:revision>11</cp:revision>
  <dcterms:created xsi:type="dcterms:W3CDTF">2026-03-08T05:45:00Z</dcterms:created>
  <dcterms:modified xsi:type="dcterms:W3CDTF">2026-05-28T06:47:00Z</dcterms:modified>
</cp:coreProperties>
</file>